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54"/>
          <w:szCs w:val="5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</w:rPr>
        <w:drawing>
          <wp:inline distB="0" distT="0" distL="0" distR="0">
            <wp:extent cx="2095500" cy="1228886"/>
            <wp:effectExtent b="0" l="0" r="0" t="0"/>
            <wp:docPr descr="image1.jpg" id="1073741827" name="image1.jpg"/>
            <a:graphic>
              <a:graphicData uri="http://schemas.openxmlformats.org/drawingml/2006/picture">
                <pic:pic>
                  <pic:nvPicPr>
                    <pic:cNvPr descr="image1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22888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Arial" w:cs="Arial" w:eastAsia="Arial" w:hAnsi="Arial"/>
          <w:b w:val="1"/>
          <w:bCs w:val="1"/>
          <w:i w:val="1"/>
          <w:iCs w:val="1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36"/>
          <w:szCs w:val="36"/>
          <w:rtl w:val="0"/>
        </w:rPr>
        <w:t xml:space="preserve">Il museo per noi! 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30"/>
          <w:szCs w:val="30"/>
          <w:rtl w:val="0"/>
        </w:rPr>
        <w:t xml:space="preserve">Un gioco da ragazzi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A Firenze: Museo Novecento, Museo degli Innocenti.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A Fiesole: Museo Bandini, Museo Civico Archeologico e Area Archeologica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da ottobre 202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a aprile 202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Attività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Rete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Musei di tutti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invita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le ragazze e i ragazzi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frequentano le scuole primarie e che hanno voglia di mettersi in gioco a scoprire i musei e diventare guide per i loro coetanei.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giovanissimi partecipanti prenderanno confidenza con gli spazi e i contenuti dei musei e, attraverso una libera esplorazione e una discussione collettiva sotto lo sguardo dei nostri educatori, arriveranno così alla preparazione di una visita guidata sorprendente, che condurranno per altri bambini.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Sarai coinvolto in: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- 4 incontri di preparazione, che si svolgeranno di sabato tra ottobre e dicembre 202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- 4 visite condotte anche da te per altri bambini: 1 al mese tra dicembre 202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e aprile 202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Informazioni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Il primo incontro è fissato in ogni museo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 sabato 2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highlight w:val="yellow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  <w:rtl w:val="0"/>
        </w:rPr>
        <w:t xml:space="preserve"> ottobre 2026, con i seguenti orari: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</w:rPr>
      </w:pPr>
      <w:sdt>
        <w:sdtPr>
          <w:id w:val="-2103820316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↦</w:t>
          </w:r>
        </w:sdtContent>
      </w:sdt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a Firenze</w:t>
      </w:r>
      <w:r w:rsidDel="00000000" w:rsidR="00000000" w:rsidRPr="00000000">
        <w:rPr>
          <w:rFonts w:ascii="Arimo" w:cs="Arimo" w:eastAsia="Arimo" w:hAnsi="Arimo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Museo degli Innocenti h. </w:t>
      </w:r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15.30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Museo Novecento h. 15.00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sdt>
        <w:sdtPr>
          <w:id w:val="-170172929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↦</w:t>
          </w:r>
        </w:sdtContent>
      </w:sdt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a Fiesole</w:t>
      </w:r>
      <w:r w:rsidDel="00000000" w:rsidR="00000000" w:rsidRPr="00000000">
        <w:rPr>
          <w:rFonts w:ascii="Arimo" w:cs="Arimo" w:eastAsia="Arimo" w:hAnsi="Arimo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Museo Civico Archeologico</w:t>
      </w:r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 e 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Museo Bandini </w:t>
      </w:r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h 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" w:cs="Times" w:eastAsia="Times" w:hAnsi="Times"/>
          <w:b w:val="1"/>
          <w:bCs w:val="1"/>
          <w:rtl w:val="0"/>
        </w:rPr>
        <w:t xml:space="preserve">6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.00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d0e0e3" w:val="clear"/>
          <w:vertAlign w:val="baseline"/>
          <w:rtl w:val="0"/>
        </w:rPr>
        <w:t xml:space="preserve">il calendario dei 3 incontri successivi e le date delle visite vi saranno comunicati direttamente dai singoli musei durante il primo incontro.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6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Presentarsi 15 minuti prima al desk biglietteria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6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6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Attenzione: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L’iscrizione è obbligatoria e prevede la partecipazione a tutti gli incontri.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6" w:before="0" w:line="276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Gli incontri sono pensati senza la presenza di adulti accompagnatori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6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 chi: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per bambini dai 7 agli 11 anni. È previsto un massimo di 10 bambini per ogni museo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6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 partecipazione al progetto è gratuita,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fino ad esaurimento posti.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Modalità di iscrizione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L’iscrizione potrà avvenire inviando una mail con la scheda di iscrizione firmata all’indirizzo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ff"/>
          <w:sz w:val="22"/>
          <w:szCs w:val="22"/>
          <w:u w:val="none"/>
          <w:shd w:fill="auto" w:val="clear"/>
          <w:vertAlign w:val="baseline"/>
          <w:rtl w:val="0"/>
        </w:rPr>
        <w:t xml:space="preserve">info@firenzefiesolemusei.net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gt8yi0yiii82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Scheda di iscrizione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Nome e cognome del partecipante _________________________________________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Luogo e data di nascita __________________________________________________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Indirizzo ______________________________________________________________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Nome e cognome del genitore/tutore _________________________________________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Email del genitore/tutore ______________________________________________________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Recapiti telefonici del genitore/tutore________________________________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Nominativi delle persone autorizzate a prendere il partecipante al termine dell’attività con l’indicazione del documento di identità, allegandone copia fotografica.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color w:val="000000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color w:val="000000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color w:val="000000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Museo prescelto: ………………………………………………..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caso di indisponibilità di posti, si prega di indicare altri due musei in ordine di preferenza: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 ________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firma del/la bambino/a        _____________________________________________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firma del genitore/tutore   _____________________________________________</w:t>
      </w:r>
    </w:p>
    <w:sectPr>
      <w:headerReference r:id="rId8" w:type="default"/>
      <w:headerReference r:id="rId9" w:type="first"/>
      <w:footerReference r:id="rId10" w:type="default"/>
      <w:footerReference r:id="rId11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Arial Unicode MS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imes"/>
  <w:font w:name="Helvetica Neu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decimal"/>
      <w:lvlText w:val="%3."/>
      <w:lvlJc w:val="left"/>
      <w:pPr>
        <w:ind w:left="1800" w:hanging="360"/>
      </w:pPr>
      <w:rPr>
        <w:smallCaps w:val="0"/>
        <w:strike w:val="0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smallCaps w:val="0"/>
        <w:strike w:val="0"/>
        <w:shd w:fill="auto" w:val="clear"/>
        <w:vertAlign w:val="baseline"/>
      </w:rPr>
    </w:lvl>
    <w:lvl w:ilvl="4">
      <w:start w:val="1"/>
      <w:numFmt w:val="decimal"/>
      <w:lvlText w:val="%5."/>
      <w:lvlJc w:val="left"/>
      <w:pPr>
        <w:ind w:left="3240" w:hanging="360"/>
      </w:pPr>
      <w:rPr>
        <w:smallCaps w:val="0"/>
        <w:strike w:val="0"/>
        <w:shd w:fill="auto" w:val="clear"/>
        <w:vertAlign w:val="baseline"/>
      </w:rPr>
    </w:lvl>
    <w:lvl w:ilvl="5">
      <w:start w:val="1"/>
      <w:numFmt w:val="decimal"/>
      <w:lvlText w:val="%6."/>
      <w:lvlJc w:val="left"/>
      <w:pPr>
        <w:ind w:left="3960" w:hanging="360"/>
      </w:pPr>
      <w:rPr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smallCaps w:val="0"/>
        <w:strike w:val="0"/>
        <w:shd w:fill="auto" w:val="clear"/>
        <w:vertAlign w:val="baseline"/>
      </w:rPr>
    </w:lvl>
    <w:lvl w:ilvl="7">
      <w:start w:val="1"/>
      <w:numFmt w:val="decimal"/>
      <w:lvlText w:val="%8."/>
      <w:lvlJc w:val="left"/>
      <w:pPr>
        <w:ind w:left="5400" w:hanging="360"/>
      </w:pPr>
      <w:rPr>
        <w:smallCaps w:val="0"/>
        <w:strike w:val="0"/>
        <w:shd w:fill="auto" w:val="clear"/>
        <w:vertAlign w:val="baseline"/>
      </w:rPr>
    </w:lvl>
    <w:lvl w:ilvl="8">
      <w:start w:val="1"/>
      <w:numFmt w:val="decimal"/>
      <w:lvlText w:val="%9."/>
      <w:lvlJc w:val="left"/>
      <w:pPr>
        <w:ind w:left="6120" w:hanging="360"/>
      </w:pPr>
      <w:rPr>
        <w:smallCaps w:val="0"/>
        <w:strike w:val="0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482"/>
      </w:pPr>
      <w:rPr>
        <w:smallCaps w:val="0"/>
        <w:strike w:val="0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482"/>
      </w:pPr>
      <w:rPr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482"/>
      </w:pPr>
      <w:rPr>
        <w:smallCaps w:val="0"/>
        <w:strike w:val="0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 Paragraph Font" w:default="1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styleId="Table Normal" w:default="1">
    <w:name w:val="Table Normal"/>
    <w:next w:val="Table Normal"/>
    <w:pPr/>
    <w:tblPr>
      <w:tblInd w:w="0.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styleId="No List" w:default="1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color="auto" w:fill="auto" w:val="clear"/>
      <w:tabs>
        <w:tab w:val="right" w:pos="9020"/>
      </w:tabs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Helvetica Neue" w:cs="Arial Unicode MS" w:eastAsia="Arial Unicode MS" w:hAnsi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Fill>
        <w14:solidFill>
          <w14:srgbClr w14:val="000000"/>
        </w14:solidFill>
      </w14:textFill>
      <w14:textOutline>
        <w14:noFill/>
      </w14:textOutline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0" w:before="0" w:line="276" w:lineRule="auto"/>
      <w:ind w:left="0" w:right="0" w:firstLine="0"/>
      <w:jc w:val="left"/>
      <w:outlineLvl w:val="9"/>
    </w:pPr>
    <w:rPr>
      <w:rFonts w:ascii="Arial" w:cs="Arial Unicode MS" w:eastAsia="Arial Unicode MS" w:hAnsi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color="000000" w:val="none"/>
      <w:vertAlign w:val="baseline"/>
      <w14:textFill>
        <w14:solidFill>
          <w14:srgbClr w14:val="000000"/>
        </w14:solidFill>
      </w14:textFill>
      <w14:textOutline>
        <w14:noFill/>
      </w14:textOutline>
    </w:rPr>
  </w:style>
  <w:style w:type="numbering" w:styleId="Stile importato 1">
    <w:name w:val="Stile importato 1"/>
    <w:pPr>
      <w:numPr>
        <w:numId w:val="1"/>
      </w:numPr>
    </w:pPr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Helvetica Neue" w:cs="Arial Unicode MS" w:eastAsia="Arial Unicode MS" w:hAnsi="Helvetica Neue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it-IT"/>
      <w14:textFill>
        <w14:solidFill>
          <w14:srgbClr w14:val="000000"/>
        </w14:solidFill>
      </w14:textFill>
      <w14:textOutline>
        <w14:noFill/>
      </w14:textOutline>
    </w:rPr>
  </w:style>
  <w:style w:type="numbering" w:styleId="Stile importato 2">
    <w:name w:val="Stile importato 2"/>
    <w:pPr>
      <w:numPr>
        <w:numId w:val="3"/>
      </w:numPr>
    </w:pPr>
  </w:style>
  <w:style w:type="numbering" w:styleId="Stile importato 3">
    <w:name w:val="Stile importato 3"/>
    <w:pPr>
      <w:numPr>
        <w:numId w:val="5"/>
      </w:numPr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qe48bzxTZRp2pkcLafvTzLcFow==">CgMxLjAaJAoBMBIfCh0IB0IZCgVBcmltbxIQQXJpYWwgVW5pY29kZSBNUxokCgExEh8KHQgHQhkKBUFyaW1vEhBBcmlhbCBVbmljb2RlIE1TMg5oLmd0OHlpMHlpaWk4MjgAciExOHZvTEJ3TEo3X3BHUkZFSGVET3BUQnNiTmZPTHktVS0=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